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8E" w:rsidRPr="00A8378E" w:rsidRDefault="00A8378E" w:rsidP="00A837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37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установлении нормативов водоотведения (сброса) по составу сточных вод, сбрасываемых в централизованную систему водоотведения (с изменениями на 26 февраля 2015 года)</w:t>
      </w:r>
    </w:p>
    <w:p w:rsidR="00A8378E" w:rsidRPr="00A8378E" w:rsidRDefault="00A8378E" w:rsidP="00A83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8378E" w:rsidRPr="00A8378E" w:rsidRDefault="00A8378E" w:rsidP="00A837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A8378E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Об установлении нормативов водоотведения (сброса) по составу сточных вод, сбрасываемых в централизованную систему водоотведения</w:t>
      </w:r>
    </w:p>
    <w:p w:rsidR="00A8378E" w:rsidRPr="00A8378E" w:rsidRDefault="00A8378E" w:rsidP="00A83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АДМИНИСТРАЦИЯ ГОРОДА ПЕНЗЫ </w:t>
      </w:r>
    </w:p>
    <w:p w:rsidR="00A8378E" w:rsidRPr="00A8378E" w:rsidRDefault="00A8378E" w:rsidP="00A83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 </w:t>
      </w:r>
    </w:p>
    <w:p w:rsidR="00A8378E" w:rsidRPr="00A8378E" w:rsidRDefault="00A8378E" w:rsidP="00A83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28 апреля 2010 года N 430 </w:t>
      </w:r>
    </w:p>
    <w:p w:rsidR="00A8378E" w:rsidRPr="00A8378E" w:rsidRDefault="00A8378E" w:rsidP="00A83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установлении нормативов водоотведения (сброса) по составу сточных вод, сбрасываемых в централизованную систему водоотведения </w:t>
      </w:r>
    </w:p>
    <w:p w:rsidR="00A8378E" w:rsidRPr="00A8378E" w:rsidRDefault="00A8378E" w:rsidP="00A83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26 февраля 2015 года)</w:t>
      </w:r>
    </w:p>
    <w:p w:rsidR="00A8378E" w:rsidRPr="00A8378E" w:rsidRDefault="00A8378E" w:rsidP="00A83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Постановления Администрации г. Пензы </w:t>
      </w:r>
      <w:hyperlink r:id="rId4" w:history="1">
        <w:r w:rsidRPr="00A837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26.02.2015 N 203/2</w:t>
        </w:r>
      </w:hyperlink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8378E" w:rsidRPr="00A8378E" w:rsidRDefault="00A8378E" w:rsidP="00A83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hyperlink r:id="rId5" w:history="1">
        <w:r w:rsidRPr="00A837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РФ от 31.12.1995 N 1310 "О взимании платы за сброс сточных вод и загрязняющих веществ в системы канализации населенных пунктов"</w:t>
        </w:r>
      </w:hyperlink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A837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РФ от 12.02.1999 N 167</w:t>
        </w:r>
      </w:hyperlink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(ред. от 23.05.2006) "Об утверждении Правил пользования системами коммунального водоснабжения и канализации в Российской Федерации" и в связи с пересмотром и введением в действие нормативов допустимых сбросов веществ и микроорганизмов в водные объекты, утвержденных для ООО "</w:t>
      </w:r>
      <w:proofErr w:type="spellStart"/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Горводоканал</w:t>
      </w:r>
      <w:proofErr w:type="spellEnd"/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отделом водных ресурсов по Пензенской области Верхнее-Волжского бассейнового водного управления 18.01.2010 г., согласованных с Приволжским межрегиональным территориальным Управлением Федеральной службы по гидрометеорологии и мониторингу окружающей среды, в соответствии с разрешением Федеральной службы по экологическому, технологическому и атомному надзору N 1 от 1.02.2010 г., руководствуясь </w:t>
      </w:r>
      <w:hyperlink r:id="rId7" w:history="1">
        <w:r w:rsidRPr="00A837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 города Пензы</w:t>
        </w:r>
      </w:hyperlink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соблюдения работы очистных сооружений Администрация города Пензы постановляет:</w:t>
      </w:r>
    </w:p>
    <w:p w:rsidR="00A8378E" w:rsidRPr="00A8378E" w:rsidRDefault="00A8378E" w:rsidP="00A83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и ввести в действие нормативы водоотведения (сброса) по составу сточных вод, сбрасываемых в централизованную систему водоотведения, согласно приложению.</w:t>
      </w:r>
    </w:p>
    <w:p w:rsidR="00A8378E" w:rsidRPr="00A8378E" w:rsidRDefault="00A8378E" w:rsidP="00A83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Постановления Администрации г. Пензы </w:t>
      </w:r>
      <w:hyperlink r:id="rId8" w:history="1">
        <w:r w:rsidRPr="00A837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26.02.2015 N 203/2</w:t>
        </w:r>
      </w:hyperlink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8378E" w:rsidRPr="00A8378E" w:rsidRDefault="00A8378E" w:rsidP="00A83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Внести следующие изменения в постановление главы администрации города Пензы </w:t>
      </w:r>
      <w:hyperlink r:id="rId9" w:history="1">
        <w:r w:rsidRPr="00A837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13.02.2009 N 230 "О наделении ООО "</w:t>
        </w:r>
        <w:proofErr w:type="spellStart"/>
        <w:r w:rsidRPr="00A837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Горводоканал</w:t>
        </w:r>
        <w:proofErr w:type="spellEnd"/>
        <w:r w:rsidRPr="00A837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полномочиями по установлению лимитов водопотребления и водоотведения, нормативов водоотведения (сброса) по составу сточных вод":</w:t>
      </w:r>
    </w:p>
    <w:p w:rsidR="00A8378E" w:rsidRPr="00A8378E" w:rsidRDefault="00A8378E" w:rsidP="00A83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Название постановления изложить в редакции: "О наделении ООО "</w:t>
      </w:r>
      <w:proofErr w:type="spellStart"/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Горводоканал</w:t>
      </w:r>
      <w:proofErr w:type="spellEnd"/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t>" полномочиями по установлению лимитов водопотребления и водоотведения".</w:t>
      </w:r>
    </w:p>
    <w:p w:rsidR="00A8378E" w:rsidRPr="00A8378E" w:rsidRDefault="00A8378E" w:rsidP="00A83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Пункт 1 постановления изложить в редакции:</w:t>
      </w:r>
    </w:p>
    <w:p w:rsidR="00A8378E" w:rsidRPr="00A8378E" w:rsidRDefault="00A8378E" w:rsidP="00A83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"1. Определить ООО "</w:t>
      </w:r>
      <w:proofErr w:type="spellStart"/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Горводоканал</w:t>
      </w:r>
      <w:proofErr w:type="spellEnd"/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t>" уполномоченной организацией по установлению лимитов водопотребления и водоотведения.".</w:t>
      </w:r>
    </w:p>
    <w:p w:rsidR="00A8378E" w:rsidRPr="00A8378E" w:rsidRDefault="00A8378E" w:rsidP="00A83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Пункт 2 постановления изложить в </w:t>
      </w:r>
      <w:proofErr w:type="gramStart"/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редакции::</w:t>
      </w:r>
      <w:proofErr w:type="gramEnd"/>
    </w:p>
    <w:p w:rsidR="00A8378E" w:rsidRPr="00A8378E" w:rsidRDefault="00A8378E" w:rsidP="00A83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"2. ООО "</w:t>
      </w:r>
      <w:proofErr w:type="spellStart"/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Горводоканал</w:t>
      </w:r>
      <w:proofErr w:type="spellEnd"/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t>" представлять в Управление экономического развития и внешних связей администрации города Пензы информацию об изменении лимитов водопотребления и водоотведения ежегодно в срок до 1 февраля текущего года.".</w:t>
      </w:r>
    </w:p>
    <w:p w:rsidR="00A8378E" w:rsidRPr="00A8378E" w:rsidRDefault="00A8378E" w:rsidP="00A83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Признать утратившим силу постановление главы администрации города Пензы </w:t>
      </w:r>
      <w:hyperlink r:id="rId10" w:history="1">
        <w:r w:rsidRPr="00A837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11.09.2007 N 1120 "О введении в действие норм нормативов водоотведения (сброса) по составу сточных вод, сбрасываемых в сети городской канализации"</w:t>
        </w:r>
      </w:hyperlink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пункта 3.</w:t>
      </w:r>
    </w:p>
    <w:p w:rsidR="00A8378E" w:rsidRPr="00A8378E" w:rsidRDefault="00A8378E" w:rsidP="00A83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Информационно-аналитическому отделу администрации города (</w:t>
      </w:r>
      <w:proofErr w:type="spellStart"/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 опубликовать настоящее постановление в средствах массовой информации.</w:t>
      </w:r>
    </w:p>
    <w:p w:rsidR="00A8378E" w:rsidRPr="00A8378E" w:rsidRDefault="00A8378E" w:rsidP="00A83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Настоящее постановление вступает в силу с момента официального опубликования.</w:t>
      </w:r>
    </w:p>
    <w:p w:rsidR="00A8378E" w:rsidRPr="00A8378E" w:rsidRDefault="00A8378E" w:rsidP="00A83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Контроль за выполнением настоящего постановления возложить на заместителя главы администрации города Пензы С.И. Симонова.</w:t>
      </w:r>
    </w:p>
    <w:p w:rsidR="00A8378E" w:rsidRPr="00A8378E" w:rsidRDefault="00A8378E" w:rsidP="00A837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администрации города</w:t>
      </w: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Р.Б.ЧЕРНОВ </w:t>
      </w:r>
    </w:p>
    <w:p w:rsidR="00A8378E" w:rsidRPr="00A8378E" w:rsidRDefault="00A8378E" w:rsidP="00A837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837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Приложение. Нормативы водоотведения (сброса) по составу сточных вод, сбрасываемых в централизованную систему водоотведения</w:t>
      </w:r>
    </w:p>
    <w:p w:rsidR="00A8378E" w:rsidRPr="00A8378E" w:rsidRDefault="00A8378E" w:rsidP="00A837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</w:t>
      </w: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</w:t>
      </w: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главы администрации города</w:t>
      </w: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28 апреля 2010 г. N 430 </w:t>
      </w:r>
    </w:p>
    <w:p w:rsidR="00A8378E" w:rsidRDefault="00A8378E" w:rsidP="00A8378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Постановления Администрации г. Пензы </w:t>
      </w:r>
      <w:hyperlink r:id="rId11" w:history="1">
        <w:r w:rsidRPr="00A837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26.02.2015 N 203/2</w:t>
        </w:r>
      </w:hyperlink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8378E" w:rsidRDefault="00A8378E" w:rsidP="00A8378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8E" w:rsidRPr="00A8378E" w:rsidRDefault="00A8378E" w:rsidP="00A8378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3630"/>
        <w:gridCol w:w="2337"/>
        <w:gridCol w:w="2668"/>
      </w:tblGrid>
      <w:tr w:rsidR="00A8378E" w:rsidRPr="00A8378E" w:rsidTr="00A8378E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A8378E" w:rsidRPr="00A8378E" w:rsidRDefault="00A8378E" w:rsidP="00A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vAlign w:val="center"/>
            <w:hideMark/>
          </w:tcPr>
          <w:p w:rsidR="00A8378E" w:rsidRPr="00A8378E" w:rsidRDefault="00A8378E" w:rsidP="00A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A8378E" w:rsidRPr="00A8378E" w:rsidRDefault="00A8378E" w:rsidP="00A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A8378E" w:rsidRPr="00A8378E" w:rsidRDefault="00A8378E" w:rsidP="00A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загрязняющего вещества 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ПДК загрязняющих веществ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принимаемых на 1 очередь ОСК, мг/л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принимаемых на 2 очередь ОСК, мг/л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Взвешенные вещества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Сухой остаток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 полн.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ХПК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405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 аммония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12,5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 нитритов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 нитратов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Фосфаты (по Р)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Хлориды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Сульфаты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Нефтепродукты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0,17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Кобальт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Ацетон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Формальдегид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Железо общее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Марганец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0,006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Кадмий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0,005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Никель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0,016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Свинец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0,006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Цинк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 (Cz+3)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0,07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Фториды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0,75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Фенолы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0,005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Метанол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Этанол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A8378E" w:rsidRPr="00A8378E" w:rsidTr="00A8378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Сульфиды (суммарно)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378E" w:rsidRPr="00A8378E" w:rsidRDefault="00A8378E" w:rsidP="00A8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</w:tr>
    </w:tbl>
    <w:p w:rsidR="00A8378E" w:rsidRPr="00A8378E" w:rsidRDefault="00A8378E" w:rsidP="00A83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Заместитель</w:t>
      </w: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главы администрации</w:t>
      </w:r>
      <w:r w:rsidRPr="00A837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Л.Ю.РЯБИХИНА</w:t>
      </w:r>
    </w:p>
    <w:p w:rsidR="00B239FF" w:rsidRDefault="00B239FF"/>
    <w:sectPr w:rsidR="00B2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F4"/>
    <w:rsid w:val="000D28F4"/>
    <w:rsid w:val="00A8378E"/>
    <w:rsid w:val="00B2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4515"/>
  <w15:chartTrackingRefBased/>
  <w15:docId w15:val="{1950D4E7-7D23-4B6D-8651-D496ED08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3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2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3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70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054508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4054661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25982" TargetMode="External"/><Relationship Id="rId11" Type="http://schemas.openxmlformats.org/officeDocument/2006/relationships/hyperlink" Target="http://docs.cntd.ru/document/440545085" TargetMode="External"/><Relationship Id="rId5" Type="http://schemas.openxmlformats.org/officeDocument/2006/relationships/hyperlink" Target="http://docs.cntd.ru/document/9015301" TargetMode="External"/><Relationship Id="rId10" Type="http://schemas.openxmlformats.org/officeDocument/2006/relationships/hyperlink" Target="http://docs.cntd.ru/document/440542444" TargetMode="External"/><Relationship Id="rId4" Type="http://schemas.openxmlformats.org/officeDocument/2006/relationships/hyperlink" Target="http://docs.cntd.ru/document/440545085" TargetMode="External"/><Relationship Id="rId9" Type="http://schemas.openxmlformats.org/officeDocument/2006/relationships/hyperlink" Target="http://docs.cntd.ru/document/4405423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 Оксана Андреевна</dc:creator>
  <cp:keywords/>
  <dc:description/>
  <cp:lastModifiedBy>Голованова Оксана Андреевна</cp:lastModifiedBy>
  <cp:revision>2</cp:revision>
  <cp:lastPrinted>2019-12-05T12:09:00Z</cp:lastPrinted>
  <dcterms:created xsi:type="dcterms:W3CDTF">2019-12-05T12:07:00Z</dcterms:created>
  <dcterms:modified xsi:type="dcterms:W3CDTF">2019-12-05T12:12:00Z</dcterms:modified>
</cp:coreProperties>
</file>